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EE24EE" w:rsidRPr="004B5359" w14:paraId="23F67CBA" w14:textId="77777777" w:rsidTr="00BB0F23">
        <w:tc>
          <w:tcPr>
            <w:tcW w:w="2808" w:type="dxa"/>
            <w:gridSpan w:val="2"/>
            <w:shd w:val="clear" w:color="auto" w:fill="99CCFF"/>
          </w:tcPr>
          <w:p w14:paraId="23F67CB8" w14:textId="77777777" w:rsidR="00EE24EE" w:rsidRPr="005D460C" w:rsidRDefault="00EE24EE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23F67CB9" w14:textId="77777777" w:rsidR="00EE24EE" w:rsidRPr="005C447A" w:rsidRDefault="00EE24EE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 w:rsidRPr="005C447A">
              <w:rPr>
                <w:b/>
                <w:bCs/>
                <w:sz w:val="20"/>
                <w:szCs w:val="20"/>
              </w:rPr>
              <w:t xml:space="preserve">Understanding the communication process in the workplace </w:t>
            </w:r>
          </w:p>
        </w:tc>
      </w:tr>
      <w:tr w:rsidR="00EE24EE" w14:paraId="23F67CBD" w14:textId="77777777" w:rsidTr="00BB0F23">
        <w:tc>
          <w:tcPr>
            <w:tcW w:w="2808" w:type="dxa"/>
            <w:gridSpan w:val="2"/>
            <w:shd w:val="clear" w:color="auto" w:fill="99CCFF"/>
          </w:tcPr>
          <w:p w14:paraId="23F67CBB" w14:textId="77777777" w:rsidR="00EE24EE" w:rsidRDefault="00EE24EE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23F67CBC" w14:textId="77777777" w:rsidR="00EE24EE" w:rsidRPr="00C1156C" w:rsidRDefault="00EE24EE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EE24EE" w14:paraId="23F67CC0" w14:textId="77777777" w:rsidTr="00BB0F23">
        <w:tc>
          <w:tcPr>
            <w:tcW w:w="2808" w:type="dxa"/>
            <w:gridSpan w:val="2"/>
            <w:shd w:val="clear" w:color="auto" w:fill="99CCFF"/>
          </w:tcPr>
          <w:p w14:paraId="23F67CBE" w14:textId="77777777" w:rsidR="00EE24EE" w:rsidRDefault="00EE24EE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23F67CBF" w14:textId="77777777" w:rsidR="00EE24EE" w:rsidRPr="00CD1643" w:rsidRDefault="00EE24EE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EE24EE" w14:paraId="23F67CC3" w14:textId="77777777" w:rsidTr="00BB0F23">
        <w:tc>
          <w:tcPr>
            <w:tcW w:w="2808" w:type="dxa"/>
            <w:gridSpan w:val="2"/>
            <w:shd w:val="clear" w:color="auto" w:fill="99CCFF"/>
          </w:tcPr>
          <w:p w14:paraId="23F67CC1" w14:textId="77777777" w:rsidR="00EE24EE" w:rsidRDefault="00EE24EE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23F67CC2" w14:textId="77777777" w:rsidR="00EE24EE" w:rsidRPr="00CD1643" w:rsidRDefault="00EE24EE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EE24EE" w14:paraId="23F67CC6" w14:textId="77777777" w:rsidTr="00BB0F23">
        <w:tc>
          <w:tcPr>
            <w:tcW w:w="4068" w:type="dxa"/>
            <w:gridSpan w:val="3"/>
            <w:shd w:val="clear" w:color="auto" w:fill="99CCFF"/>
          </w:tcPr>
          <w:p w14:paraId="23F67CC4" w14:textId="77777777" w:rsidR="00EE24EE" w:rsidRDefault="00EE24EE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23F67CC5" w14:textId="77777777" w:rsidR="00EE24EE" w:rsidRDefault="00EE24EE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E24EE" w:rsidRPr="00C866A4" w14:paraId="23F67CDA" w14:textId="77777777" w:rsidTr="00BB0F23">
        <w:tc>
          <w:tcPr>
            <w:tcW w:w="4068" w:type="dxa"/>
            <w:gridSpan w:val="3"/>
          </w:tcPr>
          <w:p w14:paraId="23F67CC7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CC8" w14:textId="77777777" w:rsidR="00EE24EE" w:rsidRPr="00FE46E4" w:rsidRDefault="00EE24E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 xml:space="preserve">Understand the nature and </w:t>
            </w:r>
            <w:r w:rsidRPr="00A841F8">
              <w:rPr>
                <w:sz w:val="20"/>
                <w:szCs w:val="20"/>
              </w:rPr>
              <w:t>importance</w:t>
            </w:r>
            <w:r w:rsidRPr="00FE46E4">
              <w:rPr>
                <w:sz w:val="20"/>
                <w:szCs w:val="20"/>
              </w:rPr>
              <w:t xml:space="preserve"> of the communication process in the workplace</w:t>
            </w:r>
          </w:p>
          <w:p w14:paraId="23F67CC9" w14:textId="77777777" w:rsidR="00EE24EE" w:rsidRPr="00FE46E4" w:rsidRDefault="00EE24EE" w:rsidP="008512D0">
            <w:pPr>
              <w:pStyle w:val="ListParagraph"/>
              <w:jc w:val="left"/>
              <w:rPr>
                <w:sz w:val="20"/>
                <w:szCs w:val="20"/>
              </w:rPr>
            </w:pPr>
          </w:p>
          <w:p w14:paraId="23F67CCA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3F67CCB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CC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1.1</w:t>
            </w:r>
          </w:p>
          <w:p w14:paraId="23F67CCD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CE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1.2</w:t>
            </w:r>
          </w:p>
          <w:p w14:paraId="23F67CCF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D0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23F67CD1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D2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23F67CD3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3F67CD4" w14:textId="77777777"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14:paraId="23F67CD5" w14:textId="77777777"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the importance of effective communication in the workplace</w:t>
            </w:r>
          </w:p>
          <w:p w14:paraId="23F67CD6" w14:textId="77777777"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E46E4">
              <w:rPr>
                <w:sz w:val="20"/>
                <w:szCs w:val="20"/>
              </w:rPr>
              <w:t xml:space="preserve"> the stages in the communication cycle</w:t>
            </w:r>
          </w:p>
          <w:p w14:paraId="3FF65724" w14:textId="77777777" w:rsidR="00BB0F23" w:rsidRDefault="00BB0F23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14:paraId="23F67CD7" w14:textId="77777777"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Identify possible barriers to communication in the workplace</w:t>
            </w:r>
          </w:p>
          <w:p w14:paraId="23F67CD8" w14:textId="77777777"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how to overcome a potential barrier to communication</w:t>
            </w:r>
          </w:p>
          <w:p w14:paraId="23F67CD9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E24EE" w:rsidRPr="00C866A4" w14:paraId="23F67CF3" w14:textId="77777777" w:rsidTr="00BB0F23">
        <w:tc>
          <w:tcPr>
            <w:tcW w:w="4068" w:type="dxa"/>
            <w:gridSpan w:val="3"/>
          </w:tcPr>
          <w:p w14:paraId="23F67CDB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CDC" w14:textId="77777777" w:rsidR="00EE24EE" w:rsidRPr="00FE46E4" w:rsidRDefault="00EE24E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 xml:space="preserve">Understand the methods of </w:t>
            </w:r>
            <w:r w:rsidRPr="00A841F8">
              <w:rPr>
                <w:sz w:val="20"/>
                <w:szCs w:val="20"/>
              </w:rPr>
              <w:t>communication</w:t>
            </w:r>
          </w:p>
          <w:p w14:paraId="23F67CDD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CDE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3F67CDF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0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2.1</w:t>
            </w:r>
          </w:p>
          <w:p w14:paraId="23F67CE1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2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3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2.2</w:t>
            </w:r>
          </w:p>
          <w:p w14:paraId="23F67CE4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5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6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23F67CE7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8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14:paraId="23F67CE9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A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EB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995" w:type="dxa"/>
            <w:tcBorders>
              <w:left w:val="nil"/>
            </w:tcBorders>
          </w:tcPr>
          <w:p w14:paraId="23F67CEC" w14:textId="77777777" w:rsidR="00EE24EE" w:rsidRPr="00FE46E4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3F67CED" w14:textId="77777777"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Describe the main methods of writte</w:t>
            </w:r>
            <w:r>
              <w:rPr>
                <w:sz w:val="20"/>
                <w:szCs w:val="20"/>
              </w:rPr>
              <w:t>n and oral communication in the workplace and their uses</w:t>
            </w:r>
          </w:p>
          <w:p w14:paraId="6879E8AD" w14:textId="77777777" w:rsidR="00BB0F23" w:rsidRDefault="00BB0F23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14:paraId="23F67CEE" w14:textId="77777777"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Identify the main advantages and disadvantages of written methods of communication</w:t>
            </w:r>
          </w:p>
          <w:p w14:paraId="27E02491" w14:textId="77777777" w:rsidR="00BB0F23" w:rsidRDefault="00BB0F23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14:paraId="23F67CEF" w14:textId="77777777" w:rsidR="00EE24EE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E46E4">
              <w:rPr>
                <w:sz w:val="20"/>
                <w:szCs w:val="20"/>
              </w:rPr>
              <w:t xml:space="preserve">dentify the main advantages and disadvantages of oral </w:t>
            </w:r>
            <w:r>
              <w:rPr>
                <w:sz w:val="20"/>
                <w:szCs w:val="20"/>
              </w:rPr>
              <w:t>communication</w:t>
            </w:r>
          </w:p>
          <w:p w14:paraId="23F67CF0" w14:textId="77777777" w:rsidR="00EE24EE" w:rsidRPr="00FE46E4" w:rsidRDefault="00EE24EE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how non-verbal communication can influence the effectiveness of oral communication</w:t>
            </w:r>
          </w:p>
          <w:p w14:paraId="5CE7A1D8" w14:textId="77777777" w:rsidR="00BB0F23" w:rsidRDefault="00BB0F2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3F67CF1" w14:textId="77777777" w:rsidR="00EE24EE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FE46E4">
              <w:rPr>
                <w:sz w:val="20"/>
                <w:szCs w:val="20"/>
              </w:rPr>
              <w:t>Explain the value of feedback in ensuring effective communication</w:t>
            </w:r>
          </w:p>
          <w:p w14:paraId="23F67CF2" w14:textId="77777777" w:rsidR="00EE24EE" w:rsidRPr="00FE46E4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E24EE" w:rsidRPr="00C866A4" w14:paraId="23F67D01" w14:textId="77777777" w:rsidTr="00BB0F23">
        <w:tc>
          <w:tcPr>
            <w:tcW w:w="4068" w:type="dxa"/>
            <w:gridSpan w:val="3"/>
          </w:tcPr>
          <w:p w14:paraId="23F67CF4" w14:textId="77777777" w:rsidR="00EE24EE" w:rsidRPr="00FE46E4" w:rsidRDefault="00EE24EE" w:rsidP="008512D0">
            <w:pPr>
              <w:pStyle w:val="ListParagraph"/>
              <w:jc w:val="left"/>
              <w:rPr>
                <w:sz w:val="20"/>
                <w:szCs w:val="20"/>
              </w:rPr>
            </w:pPr>
          </w:p>
          <w:p w14:paraId="23F67CF5" w14:textId="77777777" w:rsidR="00EE24EE" w:rsidRPr="00FE46E4" w:rsidRDefault="0044372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assess </w:t>
            </w:r>
            <w:r w:rsidR="00EE24EE" w:rsidRPr="00FE46E4">
              <w:rPr>
                <w:sz w:val="20"/>
                <w:szCs w:val="20"/>
              </w:rPr>
              <w:t>own effectiveness in communication</w:t>
            </w:r>
          </w:p>
          <w:p w14:paraId="23F67CF6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F67CF7" w14:textId="77777777" w:rsidR="00EE24EE" w:rsidRPr="00FE46E4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3F67CF8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F9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23F67CFA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FB" w14:textId="77777777" w:rsidR="00EE24EE" w:rsidRDefault="00EE24EE" w:rsidP="008512D0">
            <w:pPr>
              <w:jc w:val="center"/>
              <w:rPr>
                <w:sz w:val="20"/>
                <w:szCs w:val="20"/>
              </w:rPr>
            </w:pPr>
          </w:p>
          <w:p w14:paraId="23F67CFC" w14:textId="77777777" w:rsidR="00EE24EE" w:rsidRPr="00FE46E4" w:rsidRDefault="00EE24E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95" w:type="dxa"/>
            <w:tcBorders>
              <w:left w:val="nil"/>
            </w:tcBorders>
          </w:tcPr>
          <w:p w14:paraId="23F67CFD" w14:textId="77777777" w:rsidR="00EE24EE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CFE" w14:textId="77777777" w:rsidR="00EE24EE" w:rsidRDefault="00EE24EE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46E4">
              <w:rPr>
                <w:sz w:val="20"/>
                <w:szCs w:val="20"/>
              </w:rPr>
              <w:t>ssess own performance in a frequently used method of</w:t>
            </w:r>
            <w:r>
              <w:rPr>
                <w:sz w:val="20"/>
                <w:szCs w:val="20"/>
              </w:rPr>
              <w:t xml:space="preserve"> </w:t>
            </w:r>
            <w:r w:rsidRPr="00FE46E4">
              <w:rPr>
                <w:sz w:val="20"/>
                <w:szCs w:val="20"/>
              </w:rPr>
              <w:t>communication</w:t>
            </w:r>
          </w:p>
          <w:p w14:paraId="3D38CD23" w14:textId="77777777" w:rsidR="00BB0F23" w:rsidRDefault="00BB0F2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3F67CFF" w14:textId="77777777" w:rsidR="00EE24EE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FE46E4">
              <w:rPr>
                <w:sz w:val="20"/>
                <w:szCs w:val="20"/>
              </w:rPr>
              <w:t xml:space="preserve"> actions to improve own performance in communicating</w:t>
            </w:r>
          </w:p>
          <w:p w14:paraId="23F67D00" w14:textId="77777777" w:rsidR="00EE24EE" w:rsidRPr="00FE46E4" w:rsidRDefault="00EE24E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E24EE" w14:paraId="23F67D04" w14:textId="77777777" w:rsidTr="00BB0F23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3F67D02" w14:textId="77777777" w:rsidR="00EE24EE" w:rsidRDefault="00EE24E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23F67D03" w14:textId="77777777" w:rsidR="00EE24EE" w:rsidRDefault="00EE24EE" w:rsidP="008512D0">
            <w:pPr>
              <w:pStyle w:val="TableText"/>
              <w:jc w:val="both"/>
            </w:pPr>
          </w:p>
        </w:tc>
      </w:tr>
      <w:tr w:rsidR="00EE24EE" w14:paraId="23F67D07" w14:textId="77777777" w:rsidTr="00BB0F23">
        <w:tc>
          <w:tcPr>
            <w:tcW w:w="4068" w:type="dxa"/>
            <w:gridSpan w:val="3"/>
          </w:tcPr>
          <w:p w14:paraId="23F67D05" w14:textId="77777777" w:rsidR="00EE24EE" w:rsidRDefault="00EE24EE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23F67D06" w14:textId="77777777" w:rsidR="00EE24EE" w:rsidRDefault="00445958" w:rsidP="008512D0">
            <w:pPr>
              <w:pStyle w:val="TableText"/>
            </w:pPr>
            <w:r>
              <w:t>The learner will be able to develop knowledge and understanding of the communication process in the workplace as required by a practising or potential first line manager.</w:t>
            </w:r>
          </w:p>
        </w:tc>
      </w:tr>
      <w:tr w:rsidR="00BA5A61" w:rsidRPr="00C866A4" w14:paraId="23F67D0D" w14:textId="77777777" w:rsidTr="00BB0F23">
        <w:trPr>
          <w:cantSplit/>
        </w:trPr>
        <w:tc>
          <w:tcPr>
            <w:tcW w:w="4068" w:type="dxa"/>
            <w:gridSpan w:val="3"/>
          </w:tcPr>
          <w:p w14:paraId="23F67D0B" w14:textId="77777777" w:rsidR="00BA5A61" w:rsidRPr="003F3E8E" w:rsidRDefault="00BA5A61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23F67D0C" w14:textId="77777777" w:rsidR="00BA5A61" w:rsidRPr="003F3E8E" w:rsidRDefault="00BA5A6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D979F8">
              <w:t>E11</w:t>
            </w:r>
          </w:p>
        </w:tc>
      </w:tr>
      <w:tr w:rsidR="00BA5A61" w14:paraId="23F67D10" w14:textId="77777777" w:rsidTr="00BB0F23">
        <w:tc>
          <w:tcPr>
            <w:tcW w:w="4068" w:type="dxa"/>
            <w:gridSpan w:val="3"/>
          </w:tcPr>
          <w:p w14:paraId="23F67D0E" w14:textId="77777777" w:rsidR="00BA5A61" w:rsidRPr="003F3E8E" w:rsidRDefault="00BA5A6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23F67D0F" w14:textId="77777777" w:rsidR="00BA5A61" w:rsidRPr="003F3E8E" w:rsidRDefault="00BA5A6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BA5A61" w14:paraId="23F67D14" w14:textId="77777777" w:rsidTr="00BB0F23">
        <w:tc>
          <w:tcPr>
            <w:tcW w:w="4068" w:type="dxa"/>
            <w:gridSpan w:val="3"/>
          </w:tcPr>
          <w:p w14:paraId="23F67D11" w14:textId="77777777" w:rsidR="00BA5A61" w:rsidRPr="003F3E8E" w:rsidRDefault="00BA5A6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23F67D12" w14:textId="77777777" w:rsidR="00BA5A61" w:rsidRPr="003F3E8E" w:rsidRDefault="00BA5A61" w:rsidP="005A7134">
            <w:pPr>
              <w:rPr>
                <w:sz w:val="20"/>
                <w:szCs w:val="20"/>
              </w:rPr>
            </w:pPr>
          </w:p>
          <w:p w14:paraId="23F67D13" w14:textId="77777777" w:rsidR="00BA5A61" w:rsidRPr="003F3E8E" w:rsidRDefault="00BA5A6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EE24EE" w14:paraId="23F67D17" w14:textId="77777777" w:rsidTr="00BB0F23">
        <w:tc>
          <w:tcPr>
            <w:tcW w:w="4068" w:type="dxa"/>
            <w:gridSpan w:val="3"/>
          </w:tcPr>
          <w:p w14:paraId="23F67D15" w14:textId="77777777" w:rsidR="00EE24EE" w:rsidRDefault="00EE24EE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23F67D16" w14:textId="77777777" w:rsidR="00EE24EE" w:rsidRDefault="00EE24EE" w:rsidP="008512D0"/>
        </w:tc>
      </w:tr>
      <w:tr w:rsidR="00EE24EE" w14:paraId="23F67D1A" w14:textId="77777777" w:rsidTr="00BB0F23">
        <w:tc>
          <w:tcPr>
            <w:tcW w:w="4068" w:type="dxa"/>
            <w:gridSpan w:val="3"/>
          </w:tcPr>
          <w:p w14:paraId="23F67D18" w14:textId="77777777" w:rsidR="00EE24EE" w:rsidRDefault="00EE24EE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23F67D19" w14:textId="77777777" w:rsidR="00EE24EE" w:rsidRPr="0033059B" w:rsidRDefault="00EE24EE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EE24EE" w14:paraId="23F67D22" w14:textId="77777777" w:rsidTr="00BB0F23">
        <w:tc>
          <w:tcPr>
            <w:tcW w:w="9639" w:type="dxa"/>
            <w:gridSpan w:val="5"/>
            <w:shd w:val="clear" w:color="auto" w:fill="99CCFF"/>
          </w:tcPr>
          <w:p w14:paraId="23F67D21" w14:textId="77777777" w:rsidR="00EE24EE" w:rsidRDefault="00EE24EE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EE24EE" w:rsidRPr="00CD0A03" w14:paraId="23F67D24" w14:textId="77777777" w:rsidTr="00BB0F23">
        <w:trPr>
          <w:trHeight w:val="445"/>
        </w:trPr>
        <w:tc>
          <w:tcPr>
            <w:tcW w:w="9639" w:type="dxa"/>
            <w:gridSpan w:val="5"/>
          </w:tcPr>
          <w:p w14:paraId="23F67D23" w14:textId="77777777" w:rsidR="00EE24EE" w:rsidRPr="00CD0A03" w:rsidRDefault="00EE24EE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E24EE" w:rsidRPr="00C866A4" w14:paraId="23F67D2C" w14:textId="77777777" w:rsidTr="00BB0F23">
        <w:tc>
          <w:tcPr>
            <w:tcW w:w="392" w:type="dxa"/>
          </w:tcPr>
          <w:p w14:paraId="23F67D25" w14:textId="77777777" w:rsidR="00EE24EE" w:rsidRDefault="00EE24EE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23F67D26" w14:textId="77777777"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D27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The importance of effective communication at work and the effects of poor communication</w:t>
            </w:r>
          </w:p>
          <w:p w14:paraId="23F67D28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The stages in communication: sender -encoding – transmission – decoding - receiver</w:t>
            </w:r>
          </w:p>
          <w:p w14:paraId="23F67D29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 xml:space="preserve">Possible barriers to communication and methods to overcome them </w:t>
            </w:r>
          </w:p>
          <w:p w14:paraId="23F67D2A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Ways to ensure effective communication in the workplace</w:t>
            </w:r>
          </w:p>
          <w:p w14:paraId="23F67D2B" w14:textId="77777777"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E24EE" w:rsidRPr="00C866A4" w14:paraId="23F67D35" w14:textId="77777777" w:rsidTr="00BB0F23">
        <w:tc>
          <w:tcPr>
            <w:tcW w:w="392" w:type="dxa"/>
          </w:tcPr>
          <w:p w14:paraId="23F67D2D" w14:textId="77777777" w:rsidR="00EE24EE" w:rsidRDefault="00EE24EE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23F67D2E" w14:textId="77777777"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D2F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Different types of communication including oral, written, visual, and electronic and their relative advantages and disadvantages</w:t>
            </w:r>
          </w:p>
          <w:p w14:paraId="23F67D30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Active listening skills</w:t>
            </w:r>
          </w:p>
          <w:p w14:paraId="23F67D31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Significance of non-verbal communication and body language</w:t>
            </w:r>
          </w:p>
          <w:p w14:paraId="23F67D32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Techniques of face-to-face and indirect communication, and when each is appropriate</w:t>
            </w:r>
          </w:p>
          <w:p w14:paraId="23F67D33" w14:textId="77777777" w:rsidR="00EE24EE" w:rsidRPr="00F56BA3" w:rsidRDefault="00EE24E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How to use feedback to check effectiveness of communication</w:t>
            </w:r>
          </w:p>
          <w:p w14:paraId="23F67D34" w14:textId="77777777"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E24EE" w:rsidRPr="00C866A4" w14:paraId="23F67D3A" w14:textId="77777777" w:rsidTr="00BB0F23">
        <w:tc>
          <w:tcPr>
            <w:tcW w:w="392" w:type="dxa"/>
          </w:tcPr>
          <w:p w14:paraId="23F67D36" w14:textId="77777777" w:rsidR="00EE24EE" w:rsidRDefault="00EE24EE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47" w:type="dxa"/>
            <w:gridSpan w:val="4"/>
          </w:tcPr>
          <w:p w14:paraId="23F67D37" w14:textId="77777777" w:rsidR="00EE24EE" w:rsidRPr="00F56BA3" w:rsidRDefault="00EE24EE" w:rsidP="008512D0">
            <w:pPr>
              <w:jc w:val="left"/>
              <w:rPr>
                <w:sz w:val="20"/>
                <w:szCs w:val="20"/>
              </w:rPr>
            </w:pPr>
          </w:p>
          <w:p w14:paraId="23F67D38" w14:textId="77777777" w:rsidR="00EE24EE" w:rsidRDefault="00EE24EE" w:rsidP="008512D0"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F56BA3">
              <w:rPr>
                <w:sz w:val="20"/>
                <w:szCs w:val="20"/>
              </w:rPr>
              <w:t>How to assess and develop own communication skills through feedback and reflection</w:t>
            </w:r>
          </w:p>
          <w:p w14:paraId="23F67D39" w14:textId="77777777" w:rsidR="00EE24EE" w:rsidRPr="00F56BA3" w:rsidRDefault="00EE24EE" w:rsidP="008512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23F67D3B" w14:textId="77777777" w:rsidR="00094ABB" w:rsidRPr="009E01ED" w:rsidRDefault="00094ABB"/>
    <w:sectPr w:rsidR="00094ABB" w:rsidRPr="009E01ED" w:rsidSect="00BB0F23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7D3E" w14:textId="77777777" w:rsidR="00AF7450" w:rsidRDefault="00AF7450">
      <w:r>
        <w:separator/>
      </w:r>
    </w:p>
  </w:endnote>
  <w:endnote w:type="continuationSeparator" w:id="0">
    <w:p w14:paraId="23F67D3F" w14:textId="77777777" w:rsidR="00AF7450" w:rsidRDefault="00A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A202" w14:textId="77777777" w:rsidR="00BB0F23" w:rsidRPr="006F105D" w:rsidRDefault="00BB0F23" w:rsidP="00BB0F23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5619F447" w14:textId="77777777" w:rsidR="00BB0F23" w:rsidRDefault="00BB0F23" w:rsidP="00BB0F23">
    <w:pPr>
      <w:pStyle w:val="Footer"/>
      <w:ind w:right="-279"/>
      <w:rPr>
        <w:sz w:val="20"/>
        <w:szCs w:val="20"/>
      </w:rPr>
    </w:pPr>
    <w:r w:rsidRPr="00A02B9E">
      <w:rPr>
        <w:sz w:val="20"/>
        <w:szCs w:val="20"/>
      </w:rPr>
      <w:t>Understanding the communication process in the workplace</w:t>
    </w:r>
  </w:p>
  <w:p w14:paraId="783E8D96" w14:textId="4C6A978D" w:rsidR="00BB0F23" w:rsidRDefault="00BB0F23" w:rsidP="00BB0F23">
    <w:pPr>
      <w:pStyle w:val="Footer"/>
      <w:tabs>
        <w:tab w:val="clear" w:pos="8306"/>
      </w:tabs>
    </w:pPr>
    <w:r w:rsidRPr="006F105D">
      <w:rPr>
        <w:sz w:val="20"/>
        <w:szCs w:val="20"/>
      </w:rPr>
      <w:t>Version 1.0 (February 2016)</w:t>
    </w:r>
    <w:sdt>
      <w:sdtPr>
        <w:id w:val="1104849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3F67D41" w14:textId="77777777" w:rsidR="00AF7450" w:rsidRDefault="00AF7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7D3C" w14:textId="77777777" w:rsidR="00AF7450" w:rsidRDefault="00AF7450">
      <w:r>
        <w:separator/>
      </w:r>
    </w:p>
  </w:footnote>
  <w:footnote w:type="continuationSeparator" w:id="0">
    <w:p w14:paraId="23F67D3D" w14:textId="77777777" w:rsidR="00AF7450" w:rsidRDefault="00AF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7D40" w14:textId="70FEA63C" w:rsidR="00AF7450" w:rsidRDefault="00BB0F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3C3777" wp14:editId="75205A73">
          <wp:simplePos x="0" y="0"/>
          <wp:positionH relativeFrom="column">
            <wp:posOffset>5106572</wp:posOffset>
          </wp:positionH>
          <wp:positionV relativeFrom="paragraph">
            <wp:posOffset>-169252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606"/>
    <w:multiLevelType w:val="hybridMultilevel"/>
    <w:tmpl w:val="B2F6331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E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27437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6FA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372F"/>
    <w:rsid w:val="0044491E"/>
    <w:rsid w:val="00444AD9"/>
    <w:rsid w:val="00445766"/>
    <w:rsid w:val="00445958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47A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2E51"/>
    <w:rsid w:val="00A83DA5"/>
    <w:rsid w:val="00A841F8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AF7450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A61"/>
    <w:rsid w:val="00BA5F76"/>
    <w:rsid w:val="00BA6051"/>
    <w:rsid w:val="00BA6239"/>
    <w:rsid w:val="00BA6C6D"/>
    <w:rsid w:val="00BA75B4"/>
    <w:rsid w:val="00BA7AB3"/>
    <w:rsid w:val="00BA7EE7"/>
    <w:rsid w:val="00BB07C7"/>
    <w:rsid w:val="00BB0F23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1FE5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5DDC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979F8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4EE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BA3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6E4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7CB8"/>
  <w14:defaultImageDpi w14:val="0"/>
  <w15:docId w15:val="{C448E117-76B6-4635-9295-5FC80644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EE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E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E24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EE24EE"/>
    <w:pPr>
      <w:ind w:left="720"/>
    </w:pPr>
  </w:style>
  <w:style w:type="paragraph" w:customStyle="1" w:styleId="TableText">
    <w:name w:val="Table Text"/>
    <w:basedOn w:val="Normal"/>
    <w:uiPriority w:val="99"/>
    <w:semiHidden/>
    <w:rsid w:val="00EE24EE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E24EE"/>
    <w:rPr>
      <w:b/>
      <w:bCs/>
    </w:rPr>
  </w:style>
  <w:style w:type="character" w:customStyle="1" w:styleId="HeaderChar">
    <w:name w:val="Header Char"/>
    <w:link w:val="Header"/>
    <w:uiPriority w:val="99"/>
    <w:locked/>
    <w:rsid w:val="00EE24EE"/>
    <w:rPr>
      <w:rFonts w:ascii="Arial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F7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418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390</Value>
      <Value>1190</Value>
      <Value>46</Value>
      <Value>1189</Value>
      <Value>49</Value>
      <Value>1011</Value>
      <Value>1010</Value>
      <Value>1009</Value>
      <Value>1007</Value>
      <Value>1006</Value>
      <Value>1005</Value>
      <Value>1012</Value>
      <Value>37</Value>
      <Value>36</Value>
      <Value>344</Value>
      <Value>126</Value>
      <Value>125</Value>
      <Value>124</Value>
      <Value>1084</Value>
      <Value>1083</Value>
      <Value>1082</Value>
      <Value>1081</Value>
      <Value>1080</Value>
      <Value>9</Value>
      <Value>8</Value>
      <Value>110</Value>
      <Value>109</Value>
      <Value>536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8600-326</TermName>
          <TermId xmlns="http://schemas.microsoft.com/office/infopath/2007/PartnerControls">56d00c53-c738-4738-b1f0-ae2b68d59878</TermId>
        </TermInfo>
        <TermInfo xmlns="http://schemas.microsoft.com/office/infopath/2007/PartnerControls">
          <TermName xmlns="http://schemas.microsoft.com/office/infopath/2007/PartnerControls">8602-326</TermName>
          <TermId xmlns="http://schemas.microsoft.com/office/infopath/2007/PartnerControls">c7f9fe89-80ac-4abb-8b56-527916319fae</TermId>
        </TermInfo>
        <TermInfo xmlns="http://schemas.microsoft.com/office/infopath/2007/PartnerControls">
          <TermName xmlns="http://schemas.microsoft.com/office/infopath/2007/PartnerControls">8605-326</TermName>
          <TermId xmlns="http://schemas.microsoft.com/office/infopath/2007/PartnerControls">f80b3092-50b3-4835-b2c0-71b0a2a74e2d</TermId>
        </TermInfo>
        <TermInfo xmlns="http://schemas.microsoft.com/office/infopath/2007/PartnerControls">
          <TermName xmlns="http://schemas.microsoft.com/office/infopath/2007/PartnerControls">8625-326</TermName>
          <TermId xmlns="http://schemas.microsoft.com/office/infopath/2007/PartnerControls">b1442b9f-64cb-4529-a90d-4b0d52ecef75</TermId>
        </TermInfo>
        <TermInfo xmlns="http://schemas.microsoft.com/office/infopath/2007/PartnerControls">
          <TermName xmlns="http://schemas.microsoft.com/office/infopath/2007/PartnerControls">8606-326</TermName>
          <TermId xmlns="http://schemas.microsoft.com/office/infopath/2007/PartnerControls">938c1f32-feb4-41dc-b13d-903ca99c8dd6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A0E8EB1E-3911-4AB6-8761-7317AD12F4AB}"/>
</file>

<file path=customXml/itemProps2.xml><?xml version="1.0" encoding="utf-8"?>
<ds:datastoreItem xmlns:ds="http://schemas.openxmlformats.org/officeDocument/2006/customXml" ds:itemID="{49C3D20A-8DDD-4932-B445-850A6FE06996}"/>
</file>

<file path=customXml/itemProps3.xml><?xml version="1.0" encoding="utf-8"?>
<ds:datastoreItem xmlns:ds="http://schemas.openxmlformats.org/officeDocument/2006/customXml" ds:itemID="{FD7B4617-0D65-4100-B27D-596436EC1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Communication Process in the Workplace</dc:title>
  <dc:creator>shalinis</dc:creator>
  <cp:lastModifiedBy>Jurgita Baleviciute</cp:lastModifiedBy>
  <cp:revision>3</cp:revision>
  <dcterms:created xsi:type="dcterms:W3CDTF">2013-02-15T11:13:00Z</dcterms:created>
  <dcterms:modified xsi:type="dcterms:W3CDTF">2017-02-06T15:56:00Z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344;#8600-326|56d00c53-c738-4738-b1f0-ae2b68d59878;#418;#8602-326|c7f9fe89-80ac-4abb-8b56-527916319fae;#536;#8605-326|f80b3092-50b3-4835-b2c0-71b0a2a74e2d;#1190;#8625-326|b1442b9f-64cb-4529-a90d-4b0d52ecef75;#1189;#8606-326|938c1f32-feb4-41dc-b13d-903ca99c8dd6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